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1699" w:rsidRPr="00867B4B" w:rsidRDefault="003B3DD2" w:rsidP="00BC714B">
      <w:pPr>
        <w:jc w:val="right"/>
        <w:rPr>
          <w:rFonts w:cs="Arial"/>
          <w:sz w:val="18"/>
          <w:szCs w:val="18"/>
        </w:rPr>
      </w:pPr>
      <w:r w:rsidRPr="00867B4B">
        <w:rPr>
          <w:rFonts w:cs="Arial"/>
          <w:noProof/>
          <w:sz w:val="18"/>
          <w:szCs w:val="18"/>
          <w:lang w:eastAsia="en-GB"/>
        </w:rPr>
        <mc:AlternateContent>
          <mc:Choice Requires="wps">
            <w:drawing>
              <wp:anchor distT="0" distB="0" distL="114300" distR="114300" simplePos="0" relativeHeight="251659264" behindDoc="0" locked="0" layoutInCell="1" allowOverlap="1" wp14:anchorId="533803D3" wp14:editId="26F7A021">
                <wp:simplePos x="0" y="0"/>
                <wp:positionH relativeFrom="margin">
                  <wp:align>right</wp:align>
                </wp:positionH>
                <wp:positionV relativeFrom="paragraph">
                  <wp:posOffset>19916</wp:posOffset>
                </wp:positionV>
                <wp:extent cx="6619875" cy="647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rsidR="006C4076" w:rsidRPr="00867B4B" w:rsidRDefault="006C4076" w:rsidP="00842155">
                            <w:pPr>
                              <w:spacing w:after="0"/>
                              <w:rPr>
                                <w:rFonts w:cs="Arial"/>
                                <w:b/>
                              </w:rPr>
                            </w:pPr>
                            <w:r>
                              <w:rPr>
                                <w:rFonts w:cs="Arial"/>
                                <w:b/>
                              </w:rPr>
                              <w:t>Year 6 Christianity - Jesus</w:t>
                            </w:r>
                          </w:p>
                          <w:p w:rsidR="006C4076" w:rsidRPr="00867B4B" w:rsidRDefault="006C4076" w:rsidP="00842155">
                            <w:pPr>
                              <w:spacing w:after="0"/>
                              <w:rPr>
                                <w:rFonts w:cs="Arial"/>
                              </w:rPr>
                            </w:pPr>
                            <w:r>
                              <w:rPr>
                                <w:rFonts w:cs="Arial"/>
                                <w:b/>
                              </w:rPr>
                              <w:t xml:space="preserve">Year6 </w:t>
                            </w:r>
                            <w:r w:rsidRPr="00867B4B">
                              <w:rPr>
                                <w:rFonts w:cs="Arial"/>
                                <w:b/>
                              </w:rPr>
                              <w:t>Key Question</w:t>
                            </w:r>
                            <w:r w:rsidRPr="00867B4B">
                              <w:rPr>
                                <w:rFonts w:cs="Arial"/>
                              </w:rPr>
                              <w:t xml:space="preserve"> (to be used all year)</w:t>
                            </w:r>
                            <w:r>
                              <w:rPr>
                                <w:rFonts w:cs="Arial"/>
                              </w:rPr>
                              <w:t>: Is life like a journey?</w:t>
                            </w:r>
                          </w:p>
                          <w:p w:rsidR="006C4076" w:rsidRPr="00867B4B" w:rsidRDefault="006C4076" w:rsidP="00842155">
                            <w:pPr>
                              <w:spacing w:after="0"/>
                              <w:rPr>
                                <w:rFonts w:cs="Arial"/>
                              </w:rPr>
                            </w:pPr>
                            <w:r w:rsidRPr="00867B4B">
                              <w:rPr>
                                <w:rFonts w:cs="Arial"/>
                                <w:b/>
                              </w:rPr>
                              <w:t>Focus Question</w:t>
                            </w:r>
                            <w:r w:rsidRPr="00867B4B">
                              <w:rPr>
                                <w:rFonts w:cs="Arial"/>
                              </w:rPr>
                              <w:t xml:space="preserve"> (for this investigation):</w:t>
                            </w:r>
                            <w:r>
                              <w:rPr>
                                <w:rFonts w:cs="Arial"/>
                              </w:rPr>
                              <w:t xml:space="preserve"> Why do Christians believe Good Friday is good?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803D3"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" fillcolor="white [3201]" strokecolor="black [3200]">
                <v:textbox>
                  <w:txbxContent>
                    <w:p w:rsidR="006C4076" w:rsidRPr="00867B4B" w:rsidRDefault="006C4076" w:rsidP="00842155">
                      <w:pPr>
                        <w:spacing w:after="0"/>
                        <w:rPr>
                          <w:rFonts w:cs="Arial"/>
                          <w:b/>
                        </w:rPr>
                      </w:pPr>
                      <w:r>
                        <w:rPr>
                          <w:rFonts w:cs="Arial"/>
                          <w:b/>
                        </w:rPr>
                        <w:t>Year 6 Christianity - Jesus</w:t>
                      </w:r>
                    </w:p>
                    <w:p w:rsidR="006C4076" w:rsidRPr="00867B4B" w:rsidRDefault="006C4076" w:rsidP="00842155">
                      <w:pPr>
                        <w:spacing w:after="0"/>
                        <w:rPr>
                          <w:rFonts w:cs="Arial"/>
                        </w:rPr>
                      </w:pPr>
                      <w:r>
                        <w:rPr>
                          <w:rFonts w:cs="Arial"/>
                          <w:b/>
                        </w:rPr>
                        <w:t xml:space="preserve">Year6 </w:t>
                      </w:r>
                      <w:r w:rsidRPr="00867B4B">
                        <w:rPr>
                          <w:rFonts w:cs="Arial"/>
                          <w:b/>
                        </w:rPr>
                        <w:t>Key Question</w:t>
                      </w:r>
                      <w:r w:rsidRPr="00867B4B">
                        <w:rPr>
                          <w:rFonts w:cs="Arial"/>
                        </w:rPr>
                        <w:t xml:space="preserve"> (to be used all year)</w:t>
                      </w:r>
                      <w:r>
                        <w:rPr>
                          <w:rFonts w:cs="Arial"/>
                        </w:rPr>
                        <w:t>: Is life like a journey?</w:t>
                      </w:r>
                    </w:p>
                    <w:p w:rsidR="006C4076" w:rsidRPr="00867B4B" w:rsidRDefault="006C4076" w:rsidP="00842155">
                      <w:pPr>
                        <w:spacing w:after="0"/>
                        <w:rPr>
                          <w:rFonts w:cs="Arial"/>
                        </w:rPr>
                      </w:pPr>
                      <w:r w:rsidRPr="00867B4B">
                        <w:rPr>
                          <w:rFonts w:cs="Arial"/>
                          <w:b/>
                        </w:rPr>
                        <w:t>Focus Question</w:t>
                      </w:r>
                      <w:r w:rsidRPr="00867B4B">
                        <w:rPr>
                          <w:rFonts w:cs="Arial"/>
                        </w:rPr>
                        <w:t xml:space="preserve"> (for this investigation):</w:t>
                      </w:r>
                      <w:r>
                        <w:rPr>
                          <w:rFonts w:cs="Arial"/>
                        </w:rPr>
                        <w:t xml:space="preserve"> Why do Christians believe Good Friday is good? </w:t>
                      </w:r>
                    </w:p>
                  </w:txbxContent>
                </v:textbox>
                <w10:wrap anchorx="margin"/>
              </v:rect>
            </w:pict>
          </mc:Fallback>
        </mc:AlternateContent>
      </w:r>
    </w:p>
    <w:p w:rsidR="00BC714B" w:rsidRPr="003E4A3E" w:rsidRDefault="00BC714B" w:rsidP="00BC714B">
      <w:pPr>
        <w:rPr>
          <w:rFonts w:ascii="Arial" w:hAnsi="Arial" w:cs="Arial"/>
          <w:sz w:val="18"/>
          <w:szCs w:val="18"/>
        </w:rPr>
      </w:pPr>
    </w:p>
    <w:p w:rsidR="00BC714B" w:rsidRPr="003E4A3E" w:rsidRDefault="00BC714B" w:rsidP="00BC714B">
      <w:pPr>
        <w:rPr>
          <w:rFonts w:ascii="Arial" w:hAnsi="Arial" w:cs="Arial"/>
          <w:sz w:val="18"/>
          <w:szCs w:val="18"/>
        </w:rPr>
      </w:pPr>
    </w:p>
    <w:p w:rsidR="001C02D8" w:rsidRPr="003E4A3E" w:rsidRDefault="00401DBB" w:rsidP="00CE7344">
      <w:pPr>
        <w:rPr>
          <w:rFonts w:ascii="Arial" w:hAnsi="Arial" w:cs="Arial"/>
          <w:noProof/>
          <w:sz w:val="18"/>
          <w:szCs w:val="18"/>
          <w:lang w:eastAsia="en-GB"/>
        </w:rPr>
      </w:pPr>
      <w:r>
        <w:rPr>
          <w:noProof/>
          <w:lang w:eastAsia="en-GB"/>
        </w:rPr>
        <w:drawing>
          <wp:inline distT="0" distB="0" distL="0" distR="0" wp14:anchorId="1214E3DA" wp14:editId="1533CA61">
            <wp:extent cx="6645910" cy="50228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5022850"/>
                    </a:xfrm>
                    <a:prstGeom prst="rect">
                      <a:avLst/>
                    </a:prstGeom>
                  </pic:spPr>
                </pic:pic>
              </a:graphicData>
            </a:graphic>
          </wp:inline>
        </w:drawing>
      </w:r>
    </w:p>
    <w:tbl>
      <w:tblPr>
        <w:tblStyle w:val="TableGrid"/>
        <w:tblW w:w="10490" w:type="dxa"/>
        <w:tblInd w:w="-5" w:type="dxa"/>
        <w:tblLayout w:type="fixed"/>
        <w:tblLook w:val="04A0" w:firstRow="1" w:lastRow="0" w:firstColumn="1" w:lastColumn="0" w:noHBand="0" w:noVBand="1"/>
      </w:tblPr>
      <w:tblGrid>
        <w:gridCol w:w="1218"/>
        <w:gridCol w:w="9272"/>
      </w:tblGrid>
      <w:tr w:rsidR="00B26DD4" w:rsidRPr="00867B4B" w:rsidTr="00CD5A91">
        <w:tc>
          <w:tcPr>
            <w:tcW w:w="10490" w:type="dxa"/>
            <w:gridSpan w:val="2"/>
          </w:tcPr>
          <w:p w:rsidR="001D0F42" w:rsidRPr="00867B4B" w:rsidRDefault="00B26DD4" w:rsidP="001D0F42">
            <w:pPr>
              <w:rPr>
                <w:rFonts w:cs="Arial"/>
                <w:sz w:val="24"/>
                <w:szCs w:val="24"/>
              </w:rPr>
            </w:pPr>
            <w:r w:rsidRPr="00867B4B">
              <w:rPr>
                <w:rFonts w:cs="Arial"/>
                <w:b/>
                <w:sz w:val="24"/>
                <w:szCs w:val="24"/>
              </w:rPr>
              <w:t xml:space="preserve">Focus Question: </w:t>
            </w:r>
            <w:r w:rsidR="00E94625" w:rsidRPr="00E94625">
              <w:rPr>
                <w:rFonts w:cs="Arial"/>
                <w:b/>
                <w:sz w:val="24"/>
                <w:szCs w:val="24"/>
              </w:rPr>
              <w:t>Why do Christians believe Good Friday is good?</w:t>
            </w:r>
          </w:p>
          <w:p w:rsidR="00EE4951" w:rsidRPr="00732D8A" w:rsidRDefault="00CA7BBC" w:rsidP="00AA4E09">
            <w:pPr>
              <w:rPr>
                <w:rFonts w:cs="Arial"/>
              </w:rPr>
            </w:pPr>
            <w:r w:rsidRPr="00732D8A">
              <w:rPr>
                <w:rFonts w:cs="Arial"/>
              </w:rPr>
              <w:t xml:space="preserve">This unit enables </w:t>
            </w:r>
            <w:r w:rsidR="00350619" w:rsidRPr="00732D8A">
              <w:rPr>
                <w:rFonts w:cs="Arial"/>
              </w:rPr>
              <w:t xml:space="preserve">pupils to </w:t>
            </w:r>
            <w:r w:rsidR="00E73445">
              <w:rPr>
                <w:rFonts w:cs="Arial"/>
              </w:rPr>
              <w:t xml:space="preserve">explore the events of Holy Week and Easter Sunday in the Christian religion.  </w:t>
            </w:r>
            <w:r w:rsidR="00D72769">
              <w:rPr>
                <w:rFonts w:cs="Arial"/>
              </w:rPr>
              <w:t xml:space="preserve">This builds on their prior knowledge of Lent, the Easter Story and the concept of Jesus’ sacrifice.  </w:t>
            </w:r>
            <w:r w:rsidR="00E73445">
              <w:rPr>
                <w:rFonts w:cs="Arial"/>
              </w:rPr>
              <w:t xml:space="preserve">They will focus on Christian beliefs about suffering and how these are responded to and commemorated through the events of Holy Week.  Through study of Eucharist in different denominations, pupils will identify how </w:t>
            </w:r>
            <w:r w:rsidR="00356541">
              <w:rPr>
                <w:rFonts w:cs="Arial"/>
              </w:rPr>
              <w:t>Christians view the death and resurrection of Jesus as a source of guidance and comfort.  Th</w:t>
            </w:r>
            <w:r w:rsidR="00D72769">
              <w:rPr>
                <w:rFonts w:cs="Arial"/>
              </w:rPr>
              <w:t xml:space="preserve">ey </w:t>
            </w:r>
            <w:r w:rsidR="00AA4E09">
              <w:rPr>
                <w:rFonts w:cs="Arial"/>
              </w:rPr>
              <w:t>should have opportunities</w:t>
            </w:r>
            <w:r w:rsidR="00356541">
              <w:rPr>
                <w:rFonts w:cs="Arial"/>
              </w:rPr>
              <w:t xml:space="preserve"> to reflect on whether suffering can make a person stronger and who or what they can turn to when facing difficulties.</w:t>
            </w:r>
          </w:p>
        </w:tc>
      </w:tr>
      <w:tr w:rsidR="00CE7344" w:rsidRPr="00867B4B" w:rsidTr="00CD5A91">
        <w:tc>
          <w:tcPr>
            <w:tcW w:w="1218" w:type="dxa"/>
          </w:tcPr>
          <w:p w:rsidR="00CE7344" w:rsidRPr="00867B4B" w:rsidRDefault="00CE7344" w:rsidP="00867B4B">
            <w:pPr>
              <w:jc w:val="center"/>
              <w:rPr>
                <w:rFonts w:cs="Arial"/>
                <w:b/>
                <w:sz w:val="24"/>
                <w:szCs w:val="24"/>
              </w:rPr>
            </w:pPr>
            <w:r w:rsidRPr="00867B4B">
              <w:rPr>
                <w:rFonts w:cs="Arial"/>
                <w:b/>
                <w:sz w:val="24"/>
                <w:szCs w:val="24"/>
              </w:rPr>
              <w:t>Field of Enquiry</w:t>
            </w:r>
            <w:r w:rsidR="000339B0" w:rsidRPr="00867B4B">
              <w:rPr>
                <w:rFonts w:cs="Arial"/>
                <w:b/>
                <w:sz w:val="24"/>
                <w:szCs w:val="24"/>
              </w:rPr>
              <w:t xml:space="preserve"> </w:t>
            </w:r>
          </w:p>
        </w:tc>
        <w:tc>
          <w:tcPr>
            <w:tcW w:w="9272" w:type="dxa"/>
          </w:tcPr>
          <w:p w:rsidR="00CE7344" w:rsidRPr="00867B4B" w:rsidRDefault="0074351B" w:rsidP="00CE7344">
            <w:pPr>
              <w:rPr>
                <w:rFonts w:cs="Arial"/>
                <w:b/>
                <w:sz w:val="24"/>
                <w:szCs w:val="24"/>
              </w:rPr>
            </w:pPr>
            <w:r w:rsidRPr="00867B4B">
              <w:rPr>
                <w:rFonts w:cs="Arial"/>
                <w:b/>
                <w:sz w:val="24"/>
                <w:szCs w:val="24"/>
              </w:rPr>
              <w:t>Possible Teaching Ideas</w:t>
            </w:r>
          </w:p>
        </w:tc>
      </w:tr>
      <w:tr w:rsidR="00CE7344" w:rsidRPr="00867B4B" w:rsidTr="00AA1802">
        <w:trPr>
          <w:trHeight w:val="1784"/>
        </w:trPr>
        <w:tc>
          <w:tcPr>
            <w:tcW w:w="1218" w:type="dxa"/>
          </w:tcPr>
          <w:p w:rsidR="00564E98" w:rsidRDefault="00564E98" w:rsidP="000339B0">
            <w:pPr>
              <w:jc w:val="center"/>
              <w:rPr>
                <w:rFonts w:cs="Arial"/>
                <w:b/>
              </w:rPr>
            </w:pPr>
          </w:p>
          <w:p w:rsidR="00CE7344" w:rsidRPr="00867B4B" w:rsidRDefault="00CE7344" w:rsidP="000339B0">
            <w:pPr>
              <w:jc w:val="center"/>
              <w:rPr>
                <w:rFonts w:cs="Arial"/>
                <w:b/>
              </w:rPr>
            </w:pPr>
            <w:r w:rsidRPr="00867B4B">
              <w:rPr>
                <w:rFonts w:cs="Arial"/>
                <w:b/>
              </w:rPr>
              <w:t>Shared Human Experience</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1</w:t>
            </w:r>
          </w:p>
        </w:tc>
        <w:tc>
          <w:tcPr>
            <w:tcW w:w="9272" w:type="dxa"/>
          </w:tcPr>
          <w:p w:rsidR="00350619" w:rsidRPr="00AA4E09" w:rsidRDefault="00AA4E09" w:rsidP="00AA4E09">
            <w:pPr>
              <w:pStyle w:val="ListParagraph"/>
              <w:numPr>
                <w:ilvl w:val="0"/>
                <w:numId w:val="38"/>
              </w:numPr>
              <w:autoSpaceDE w:val="0"/>
              <w:autoSpaceDN w:val="0"/>
              <w:adjustRightInd w:val="0"/>
              <w:ind w:left="170" w:hanging="170"/>
              <w:rPr>
                <w:rFonts w:cs="Arial"/>
              </w:rPr>
            </w:pPr>
            <w:r>
              <w:rPr>
                <w:rFonts w:cs="Arial"/>
              </w:rPr>
              <w:t xml:space="preserve">Take </w:t>
            </w:r>
            <w:r w:rsidR="009934A2" w:rsidRPr="00AA4E09">
              <w:rPr>
                <w:rFonts w:cs="Arial"/>
              </w:rPr>
              <w:t>pupils</w:t>
            </w:r>
            <w:r w:rsidR="00CD1A37" w:rsidRPr="00AA4E09">
              <w:rPr>
                <w:rFonts w:cs="Arial"/>
              </w:rPr>
              <w:t xml:space="preserve"> to a large space, such as the school hall or playground. Give t</w:t>
            </w:r>
            <w:r>
              <w:rPr>
                <w:rFonts w:cs="Arial"/>
              </w:rPr>
              <w:t>hem each a piece of A3 paper/</w:t>
            </w:r>
            <w:r w:rsidR="00CD1A37" w:rsidRPr="00AA4E09">
              <w:rPr>
                <w:rFonts w:cs="Arial"/>
              </w:rPr>
              <w:t>card each and ask them to stand on it at one end of the space.  The challenge is to get from where they are to the other side of the space without stepping off a piece of paper.  They should quickly realise that completing the challenge alone is impossible</w:t>
            </w:r>
            <w:r>
              <w:rPr>
                <w:rFonts w:cs="Arial"/>
              </w:rPr>
              <w:t xml:space="preserve"> </w:t>
            </w:r>
            <w:r w:rsidR="00CD1A37" w:rsidRPr="00AA4E09">
              <w:rPr>
                <w:rFonts w:cs="Arial"/>
              </w:rPr>
              <w:t>- it can only be comp</w:t>
            </w:r>
            <w:r>
              <w:rPr>
                <w:rFonts w:cs="Arial"/>
              </w:rPr>
              <w:t>leted by teaming up with others for help and support.</w:t>
            </w:r>
          </w:p>
          <w:p w:rsidR="004A058E" w:rsidRPr="00AA4E09" w:rsidRDefault="009934A2" w:rsidP="00AA4E09">
            <w:pPr>
              <w:pStyle w:val="ListParagraph"/>
              <w:numPr>
                <w:ilvl w:val="0"/>
                <w:numId w:val="38"/>
              </w:numPr>
              <w:autoSpaceDE w:val="0"/>
              <w:autoSpaceDN w:val="0"/>
              <w:adjustRightInd w:val="0"/>
              <w:ind w:left="170" w:hanging="170"/>
              <w:rPr>
                <w:rFonts w:cs="Arial"/>
              </w:rPr>
            </w:pPr>
            <w:r w:rsidRPr="00AA4E09">
              <w:rPr>
                <w:rFonts w:cs="Arial"/>
              </w:rPr>
              <w:t>Ensure that pupils</w:t>
            </w:r>
            <w:r w:rsidR="004A058E" w:rsidRPr="00AA4E09">
              <w:rPr>
                <w:rFonts w:cs="Arial"/>
              </w:rPr>
              <w:t xml:space="preserve"> understand what is meant by the terms guide, comfort, strength, suffering</w:t>
            </w:r>
            <w:r w:rsidR="00AA4E09">
              <w:rPr>
                <w:rFonts w:cs="Arial"/>
              </w:rPr>
              <w:t>, struggle</w:t>
            </w:r>
            <w:r w:rsidR="004A058E" w:rsidRPr="00AA4E09">
              <w:rPr>
                <w:rFonts w:cs="Arial"/>
              </w:rPr>
              <w:t xml:space="preserve"> and courage.  How were these </w:t>
            </w:r>
            <w:r w:rsidR="00E73445" w:rsidRPr="00AA4E09">
              <w:rPr>
                <w:rFonts w:cs="Arial"/>
              </w:rPr>
              <w:t>present in the challenge?</w:t>
            </w:r>
          </w:p>
          <w:p w:rsidR="00EE4951" w:rsidRPr="00EA278D" w:rsidRDefault="00CF72BE" w:rsidP="00AA4E09">
            <w:pPr>
              <w:pStyle w:val="ListParagraph"/>
              <w:numPr>
                <w:ilvl w:val="0"/>
                <w:numId w:val="38"/>
              </w:numPr>
              <w:autoSpaceDE w:val="0"/>
              <w:autoSpaceDN w:val="0"/>
              <w:adjustRightInd w:val="0"/>
              <w:ind w:left="170" w:hanging="170"/>
              <w:rPr>
                <w:rFonts w:cs="Arial"/>
                <w:sz w:val="20"/>
                <w:szCs w:val="20"/>
              </w:rPr>
            </w:pPr>
            <w:r w:rsidRPr="00AA4E09">
              <w:rPr>
                <w:rFonts w:cs="Arial"/>
              </w:rPr>
              <w:t>Ask pupils</w:t>
            </w:r>
            <w:r w:rsidR="00E73445" w:rsidRPr="00AA4E09">
              <w:rPr>
                <w:rFonts w:cs="Arial"/>
              </w:rPr>
              <w:t xml:space="preserve"> to think about any difficulties that they have faced as they have grown up and matured.  Who have they turned to for help and support?</w:t>
            </w:r>
          </w:p>
        </w:tc>
      </w:tr>
      <w:tr w:rsidR="00CE7344" w:rsidRPr="00867B4B" w:rsidTr="00CD5A91">
        <w:trPr>
          <w:trHeight w:val="699"/>
        </w:trPr>
        <w:tc>
          <w:tcPr>
            <w:tcW w:w="1218" w:type="dxa"/>
          </w:tcPr>
          <w:p w:rsidR="00CD5A91" w:rsidRDefault="00CD5A91" w:rsidP="000339B0">
            <w:pPr>
              <w:jc w:val="center"/>
              <w:rPr>
                <w:rFonts w:cs="Arial"/>
                <w:b/>
              </w:rPr>
            </w:pPr>
          </w:p>
          <w:p w:rsidR="000339B0" w:rsidRPr="00867B4B" w:rsidRDefault="00B26DD4" w:rsidP="000339B0">
            <w:pPr>
              <w:jc w:val="center"/>
              <w:rPr>
                <w:rFonts w:cs="Arial"/>
                <w:b/>
              </w:rPr>
            </w:pPr>
            <w:r w:rsidRPr="00867B4B">
              <w:rPr>
                <w:rFonts w:cs="Arial"/>
                <w:b/>
              </w:rPr>
              <w:t>Beliefs and Values</w:t>
            </w:r>
          </w:p>
          <w:p w:rsidR="000339B0" w:rsidRPr="00867B4B" w:rsidRDefault="000339B0" w:rsidP="000339B0">
            <w:pPr>
              <w:jc w:val="center"/>
              <w:rPr>
                <w:rFonts w:cs="Arial"/>
                <w:b/>
              </w:rPr>
            </w:pPr>
            <w:r w:rsidRPr="00867B4B">
              <w:rPr>
                <w:rFonts w:cs="Arial"/>
                <w:b/>
              </w:rPr>
              <w:t>2</w:t>
            </w:r>
          </w:p>
        </w:tc>
        <w:tc>
          <w:tcPr>
            <w:tcW w:w="9272" w:type="dxa"/>
          </w:tcPr>
          <w:p w:rsidR="005B367A" w:rsidRPr="00AA4E09" w:rsidRDefault="00E73445" w:rsidP="00AA4E09">
            <w:pPr>
              <w:pStyle w:val="ListParagraph"/>
              <w:numPr>
                <w:ilvl w:val="0"/>
                <w:numId w:val="38"/>
              </w:numPr>
              <w:autoSpaceDE w:val="0"/>
              <w:autoSpaceDN w:val="0"/>
              <w:adjustRightInd w:val="0"/>
              <w:ind w:left="170" w:hanging="170"/>
              <w:rPr>
                <w:rFonts w:cs="Arial"/>
              </w:rPr>
            </w:pPr>
            <w:r w:rsidRPr="00AA4E09">
              <w:rPr>
                <w:rFonts w:cs="Arial"/>
              </w:rPr>
              <w:t xml:space="preserve">Watch the Lego Easter Story at </w:t>
            </w:r>
            <w:hyperlink r:id="rId8" w:history="1">
              <w:r w:rsidR="00AA678D" w:rsidRPr="00AA4E09">
                <w:rPr>
                  <w:rStyle w:val="Hyperlink"/>
                  <w:rFonts w:cs="Arial"/>
                </w:rPr>
                <w:t>https://www.youtube.com/watch?v=-M8Yesnt1V8</w:t>
              </w:r>
            </w:hyperlink>
            <w:r w:rsidR="00AA678D" w:rsidRPr="00AA4E09">
              <w:rPr>
                <w:rFonts w:cs="Arial"/>
              </w:rPr>
              <w:t xml:space="preserve"> </w:t>
            </w:r>
            <w:r w:rsidRPr="00AA4E09">
              <w:rPr>
                <w:rFonts w:cs="Arial"/>
              </w:rPr>
              <w:t xml:space="preserve">.  </w:t>
            </w:r>
            <w:r w:rsidR="00356541" w:rsidRPr="00AA4E09">
              <w:rPr>
                <w:rFonts w:cs="Arial"/>
              </w:rPr>
              <w:t>Watch again and p</w:t>
            </w:r>
            <w:r w:rsidR="000F4BCC" w:rsidRPr="00AA4E09">
              <w:rPr>
                <w:rFonts w:cs="Arial"/>
              </w:rPr>
              <w:t>ause at various points to</w:t>
            </w:r>
            <w:r w:rsidR="00356541" w:rsidRPr="00AA4E09">
              <w:rPr>
                <w:rFonts w:cs="Arial"/>
              </w:rPr>
              <w:t xml:space="preserve"> use ‘I see/I think/I wonder’</w:t>
            </w:r>
            <w:r w:rsidR="000F4BCC" w:rsidRPr="00AA4E09">
              <w:rPr>
                <w:rFonts w:cs="Arial"/>
              </w:rPr>
              <w:t xml:space="preserve"> prompts to explore what children’s ideas and responses to what is</w:t>
            </w:r>
            <w:r w:rsidR="00356541" w:rsidRPr="00AA4E09">
              <w:rPr>
                <w:rFonts w:cs="Arial"/>
              </w:rPr>
              <w:t xml:space="preserve"> happening.  </w:t>
            </w:r>
          </w:p>
          <w:p w:rsidR="00356541" w:rsidRPr="00AA4E09" w:rsidRDefault="00356541" w:rsidP="00AA4E09">
            <w:pPr>
              <w:pStyle w:val="ListParagraph"/>
              <w:numPr>
                <w:ilvl w:val="0"/>
                <w:numId w:val="38"/>
              </w:numPr>
              <w:autoSpaceDE w:val="0"/>
              <w:autoSpaceDN w:val="0"/>
              <w:adjustRightInd w:val="0"/>
              <w:ind w:left="170" w:hanging="170"/>
              <w:rPr>
                <w:rFonts w:cs="Arial"/>
              </w:rPr>
            </w:pPr>
            <w:r w:rsidRPr="00AA4E09">
              <w:rPr>
                <w:rFonts w:cs="Arial"/>
              </w:rPr>
              <w:t xml:space="preserve">Identify </w:t>
            </w:r>
            <w:r w:rsidR="00CF72BE" w:rsidRPr="00AA4E09">
              <w:rPr>
                <w:rFonts w:cs="Arial"/>
              </w:rPr>
              <w:t xml:space="preserve">points </w:t>
            </w:r>
            <w:r w:rsidRPr="00AA4E09">
              <w:rPr>
                <w:rFonts w:cs="Arial"/>
              </w:rPr>
              <w:t>where suffering took place in the story.  Hot seat children as people involved in the events</w:t>
            </w:r>
            <w:r w:rsidR="00EA278D" w:rsidRPr="00AA4E09">
              <w:rPr>
                <w:rFonts w:cs="Arial"/>
              </w:rPr>
              <w:t xml:space="preserve"> and discuss their thoughts, feelings and motives</w:t>
            </w:r>
            <w:r w:rsidRPr="00AA4E09">
              <w:rPr>
                <w:rFonts w:cs="Arial"/>
              </w:rPr>
              <w:t>.</w:t>
            </w:r>
          </w:p>
          <w:p w:rsidR="00CF72BE" w:rsidRPr="00AA4E09" w:rsidRDefault="005B367A" w:rsidP="00AA4E09">
            <w:pPr>
              <w:pStyle w:val="ListParagraph"/>
              <w:numPr>
                <w:ilvl w:val="0"/>
                <w:numId w:val="38"/>
              </w:numPr>
              <w:autoSpaceDE w:val="0"/>
              <w:autoSpaceDN w:val="0"/>
              <w:adjustRightInd w:val="0"/>
              <w:ind w:left="170" w:hanging="170"/>
              <w:rPr>
                <w:rFonts w:cs="Arial"/>
              </w:rPr>
            </w:pPr>
            <w:r w:rsidRPr="00AA4E09">
              <w:rPr>
                <w:rFonts w:cs="Arial"/>
              </w:rPr>
              <w:t xml:space="preserve">Show a selection of simple props or images linked to Holy Week events (such as a bread roll, a wash cloth </w:t>
            </w:r>
            <w:proofErr w:type="spellStart"/>
            <w:r w:rsidRPr="00AA4E09">
              <w:rPr>
                <w:rFonts w:cs="Arial"/>
              </w:rPr>
              <w:t>etc</w:t>
            </w:r>
            <w:proofErr w:type="spellEnd"/>
            <w:r w:rsidRPr="00AA4E09">
              <w:rPr>
                <w:rFonts w:cs="Arial"/>
              </w:rPr>
              <w:t>)</w:t>
            </w:r>
            <w:r w:rsidR="00CF72BE" w:rsidRPr="00AA4E09">
              <w:rPr>
                <w:rFonts w:cs="Arial"/>
              </w:rPr>
              <w:t>.  Ask pupils</w:t>
            </w:r>
            <w:r w:rsidR="000F4BCC" w:rsidRPr="00AA4E09">
              <w:rPr>
                <w:rFonts w:cs="Arial"/>
              </w:rPr>
              <w:t xml:space="preserve"> to identify which event each item or image is linked to and sequence them to create a Holy Week timeline that can be displayed in the classroom.  </w:t>
            </w:r>
          </w:p>
          <w:p w:rsidR="00356541" w:rsidRPr="00AA4E09" w:rsidRDefault="000F4BCC" w:rsidP="00AA4E09">
            <w:pPr>
              <w:pStyle w:val="ListParagraph"/>
              <w:numPr>
                <w:ilvl w:val="0"/>
                <w:numId w:val="38"/>
              </w:numPr>
              <w:autoSpaceDE w:val="0"/>
              <w:autoSpaceDN w:val="0"/>
              <w:adjustRightInd w:val="0"/>
              <w:ind w:left="170" w:hanging="170"/>
              <w:rPr>
                <w:rFonts w:cs="Arial"/>
              </w:rPr>
            </w:pPr>
            <w:r w:rsidRPr="00AA4E09">
              <w:rPr>
                <w:rFonts w:cs="Arial"/>
              </w:rPr>
              <w:t>Use the display as support for the children r</w:t>
            </w:r>
            <w:r w:rsidR="00356541" w:rsidRPr="00AA4E09">
              <w:rPr>
                <w:rFonts w:cs="Arial"/>
              </w:rPr>
              <w:t>etell</w:t>
            </w:r>
            <w:r w:rsidRPr="00AA4E09">
              <w:rPr>
                <w:rFonts w:cs="Arial"/>
              </w:rPr>
              <w:t>ing</w:t>
            </w:r>
            <w:r w:rsidR="00356541" w:rsidRPr="00AA4E09">
              <w:rPr>
                <w:rFonts w:cs="Arial"/>
              </w:rPr>
              <w:t xml:space="preserve"> the events</w:t>
            </w:r>
            <w:r w:rsidRPr="00AA4E09">
              <w:rPr>
                <w:rFonts w:cs="Arial"/>
              </w:rPr>
              <w:t xml:space="preserve"> leading up to and including the death of Jesus by</w:t>
            </w:r>
            <w:r w:rsidR="00675FC3" w:rsidRPr="00AA4E09">
              <w:rPr>
                <w:rFonts w:cs="Arial"/>
              </w:rPr>
              <w:t xml:space="preserve"> writing in role as one of the </w:t>
            </w:r>
            <w:r w:rsidRPr="00AA4E09">
              <w:rPr>
                <w:rFonts w:cs="Arial"/>
              </w:rPr>
              <w:t>disciples or as Jesus.</w:t>
            </w:r>
          </w:p>
          <w:p w:rsidR="00EE4951" w:rsidRPr="00EA278D" w:rsidRDefault="000F4BCC" w:rsidP="00AA4E09">
            <w:pPr>
              <w:pStyle w:val="ListParagraph"/>
              <w:numPr>
                <w:ilvl w:val="0"/>
                <w:numId w:val="38"/>
              </w:numPr>
              <w:autoSpaceDE w:val="0"/>
              <w:autoSpaceDN w:val="0"/>
              <w:adjustRightInd w:val="0"/>
              <w:ind w:left="170" w:hanging="170"/>
              <w:rPr>
                <w:rFonts w:cs="Arial"/>
                <w:sz w:val="20"/>
                <w:szCs w:val="20"/>
              </w:rPr>
            </w:pPr>
            <w:r w:rsidRPr="00AA4E09">
              <w:rPr>
                <w:rFonts w:cs="Arial"/>
              </w:rPr>
              <w:t>Discuss how these beliefs might guide and comfort a Christian during difficult times in their own lives.</w:t>
            </w:r>
          </w:p>
        </w:tc>
      </w:tr>
      <w:tr w:rsidR="00CE7344" w:rsidRPr="00867B4B" w:rsidTr="00CD5A91">
        <w:tc>
          <w:tcPr>
            <w:tcW w:w="1218" w:type="dxa"/>
          </w:tcPr>
          <w:p w:rsidR="00564E98" w:rsidRDefault="00564E98" w:rsidP="000339B0">
            <w:pPr>
              <w:jc w:val="center"/>
              <w:rPr>
                <w:rFonts w:cs="Arial"/>
                <w:b/>
              </w:rPr>
            </w:pPr>
          </w:p>
          <w:p w:rsidR="00CE7344" w:rsidRPr="00867B4B" w:rsidRDefault="00B26DD4" w:rsidP="000339B0">
            <w:pPr>
              <w:jc w:val="center"/>
              <w:rPr>
                <w:rFonts w:cs="Arial"/>
                <w:b/>
              </w:rPr>
            </w:pPr>
            <w:r w:rsidRPr="00867B4B">
              <w:rPr>
                <w:rFonts w:cs="Arial"/>
                <w:b/>
              </w:rPr>
              <w:t>Living Religious Traditions</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3</w:t>
            </w:r>
          </w:p>
        </w:tc>
        <w:tc>
          <w:tcPr>
            <w:tcW w:w="9272" w:type="dxa"/>
          </w:tcPr>
          <w:p w:rsidR="00FD709B" w:rsidRPr="00AA4E09" w:rsidRDefault="00EA278D" w:rsidP="00AA4E09">
            <w:pPr>
              <w:pStyle w:val="ListParagraph"/>
              <w:numPr>
                <w:ilvl w:val="0"/>
                <w:numId w:val="39"/>
              </w:numPr>
              <w:ind w:left="170" w:hanging="170"/>
              <w:rPr>
                <w:rFonts w:cs="Arial"/>
              </w:rPr>
            </w:pPr>
            <w:r w:rsidRPr="00AA4E09">
              <w:t>Watch ‘My Reli</w:t>
            </w:r>
            <w:r w:rsidR="00CF72BE" w:rsidRPr="00AA4E09">
              <w:t xml:space="preserve">gion, My Life: Christianity’ </w:t>
            </w:r>
            <w:hyperlink r:id="rId9" w:history="1">
              <w:r w:rsidR="00FD709B" w:rsidRPr="00AA4E09">
                <w:rPr>
                  <w:rStyle w:val="Hyperlink"/>
                  <w:rFonts w:cs="Arial"/>
                </w:rPr>
                <w:t>https://www.youtube.com/watch?v=MK2o-mhBfuc</w:t>
              </w:r>
            </w:hyperlink>
            <w:r w:rsidRPr="00AA4E09">
              <w:rPr>
                <w:rStyle w:val="Hyperlink"/>
                <w:rFonts w:cs="Arial"/>
                <w:u w:val="none"/>
              </w:rPr>
              <w:t xml:space="preserve"> . </w:t>
            </w:r>
            <w:r w:rsidR="00E535B5" w:rsidRPr="00AA4E09">
              <w:t>I</w:t>
            </w:r>
            <w:r w:rsidRPr="00AA4E09">
              <w:t>dentify what events leading up to Jesus’ death are being commemorated and how this is done.</w:t>
            </w:r>
          </w:p>
          <w:p w:rsidR="009C13FE" w:rsidRPr="00AA4E09" w:rsidRDefault="009C13FE" w:rsidP="00AA4E09">
            <w:pPr>
              <w:pStyle w:val="ListParagraph"/>
              <w:numPr>
                <w:ilvl w:val="0"/>
                <w:numId w:val="39"/>
              </w:numPr>
              <w:ind w:left="170" w:hanging="170"/>
              <w:rPr>
                <w:rFonts w:cs="Arial"/>
              </w:rPr>
            </w:pPr>
            <w:r w:rsidRPr="00AA4E09">
              <w:t>Watch the section of the video again that focuses on the Euch</w:t>
            </w:r>
            <w:r w:rsidR="00224239" w:rsidRPr="00AA4E09">
              <w:t>arist and explore what happens at a Eucharist celebration.</w:t>
            </w:r>
            <w:r w:rsidRPr="00AA4E09">
              <w:t xml:space="preserve">  Talk about what this is and the important part that it plays in the life of a Christian.  What differences did the </w:t>
            </w:r>
            <w:r w:rsidR="009934A2" w:rsidRPr="00AA4E09">
              <w:t>pupils</w:t>
            </w:r>
            <w:r w:rsidRPr="00AA4E09">
              <w:t xml:space="preserve"> notice between the celebrations of Christians from different </w:t>
            </w:r>
            <w:proofErr w:type="gramStart"/>
            <w:r w:rsidRPr="00AA4E09">
              <w:t>denominations</w:t>
            </w:r>
            <w:proofErr w:type="gramEnd"/>
          </w:p>
          <w:p w:rsidR="009C13FE" w:rsidRPr="00AA4E09" w:rsidRDefault="009934A2" w:rsidP="00AA4E09">
            <w:pPr>
              <w:pStyle w:val="ListParagraph"/>
              <w:numPr>
                <w:ilvl w:val="0"/>
                <w:numId w:val="39"/>
              </w:numPr>
              <w:ind w:left="170" w:hanging="170"/>
              <w:rPr>
                <w:rFonts w:cs="Arial"/>
              </w:rPr>
            </w:pPr>
            <w:r w:rsidRPr="00AA4E09">
              <w:t>A good opportunity would be to v</w:t>
            </w:r>
            <w:r w:rsidR="00E535B5" w:rsidRPr="00AA4E09">
              <w:t>isit a church to witness a Eucharist celebration or interview a Christian about the Eucharist (this cou</w:t>
            </w:r>
            <w:r w:rsidR="00AA4E09">
              <w:t>ld be done through use of the ‘e</w:t>
            </w:r>
            <w:r w:rsidR="00E535B5" w:rsidRPr="00AA4E09">
              <w:t>mail a believer’ resource</w:t>
            </w:r>
            <w:r w:rsidR="00CF72BE" w:rsidRPr="00AA4E09">
              <w:t xml:space="preserve"> </w:t>
            </w:r>
            <w:hyperlink r:id="rId10" w:history="1">
              <w:r w:rsidR="009C13FE" w:rsidRPr="00AA4E09">
                <w:rPr>
                  <w:rStyle w:val="Hyperlink"/>
                  <w:rFonts w:cs="Arial"/>
                </w:rPr>
                <w:t>http://pof.reonline.org.uk/wordpress/?page_id=19</w:t>
              </w:r>
            </w:hyperlink>
            <w:r w:rsidR="009C13FE" w:rsidRPr="00AA4E09">
              <w:t>)</w:t>
            </w:r>
          </w:p>
          <w:p w:rsidR="00EE4951" w:rsidRPr="00AA4E09" w:rsidRDefault="00EA278D" w:rsidP="00AA4E09">
            <w:pPr>
              <w:pStyle w:val="ListParagraph"/>
              <w:numPr>
                <w:ilvl w:val="0"/>
                <w:numId w:val="39"/>
              </w:numPr>
              <w:ind w:left="170" w:hanging="170"/>
              <w:rPr>
                <w:rFonts w:cs="Arial"/>
              </w:rPr>
            </w:pPr>
            <w:r w:rsidRPr="00AA4E09">
              <w:rPr>
                <w:rFonts w:cs="Arial"/>
              </w:rPr>
              <w:t xml:space="preserve">Traditionally celebrations are of joyous </w:t>
            </w:r>
            <w:r w:rsidR="00E535B5" w:rsidRPr="00AA4E09">
              <w:rPr>
                <w:rFonts w:cs="Arial"/>
              </w:rPr>
              <w:t xml:space="preserve">events.  Discuss why a Christian chooses to </w:t>
            </w:r>
            <w:r w:rsidR="009C13FE" w:rsidRPr="00AA4E09">
              <w:rPr>
                <w:rFonts w:cs="Arial"/>
              </w:rPr>
              <w:t>celebrate</w:t>
            </w:r>
            <w:r w:rsidR="00E535B5" w:rsidRPr="00AA4E09">
              <w:rPr>
                <w:rFonts w:cs="Arial"/>
              </w:rPr>
              <w:t xml:space="preserve"> the events leading up to Jesus’ death.</w:t>
            </w:r>
            <w:r w:rsidR="009C13FE" w:rsidRPr="00AA4E09">
              <w:rPr>
                <w:rFonts w:cs="Arial"/>
              </w:rPr>
              <w:t xml:space="preserve">  Return to focus </w:t>
            </w:r>
            <w:r w:rsidR="00224239" w:rsidRPr="00AA4E09">
              <w:rPr>
                <w:rFonts w:cs="Arial"/>
              </w:rPr>
              <w:t>question for</w:t>
            </w:r>
            <w:r w:rsidR="009C13FE" w:rsidRPr="00AA4E09">
              <w:rPr>
                <w:rFonts w:cs="Arial"/>
              </w:rPr>
              <w:t xml:space="preserve"> the investigation</w:t>
            </w:r>
            <w:r w:rsidR="00224239" w:rsidRPr="00AA4E09">
              <w:rPr>
                <w:rFonts w:cs="Arial"/>
              </w:rPr>
              <w:t xml:space="preserve"> and create mind map with the pupils about how Good Friday could be called ‘good’.</w:t>
            </w:r>
          </w:p>
          <w:p w:rsidR="009C13FE" w:rsidRPr="009C13FE" w:rsidRDefault="00AA4E09" w:rsidP="00AA4E09">
            <w:pPr>
              <w:pStyle w:val="ListParagraph"/>
              <w:numPr>
                <w:ilvl w:val="0"/>
                <w:numId w:val="39"/>
              </w:numPr>
              <w:ind w:left="170" w:hanging="170"/>
              <w:rPr>
                <w:rFonts w:cs="Arial"/>
                <w:sz w:val="20"/>
                <w:szCs w:val="20"/>
              </w:rPr>
            </w:pPr>
            <w:r>
              <w:rPr>
                <w:rFonts w:cs="Arial"/>
              </w:rPr>
              <w:t>Possible assessment task:</w:t>
            </w:r>
            <w:r w:rsidR="009C13FE" w:rsidRPr="00AA4E09">
              <w:rPr>
                <w:rFonts w:cs="Arial"/>
              </w:rPr>
              <w:t xml:space="preserve"> g</w:t>
            </w:r>
            <w:r w:rsidR="009934A2" w:rsidRPr="00AA4E09">
              <w:rPr>
                <w:rFonts w:cs="Arial"/>
              </w:rPr>
              <w:t>ive pupils</w:t>
            </w:r>
            <w:r w:rsidR="009C13FE" w:rsidRPr="00AA4E09">
              <w:rPr>
                <w:rFonts w:cs="Arial"/>
              </w:rPr>
              <w:t xml:space="preserve"> four images lined to Easter</w:t>
            </w:r>
            <w:r w:rsidR="009675A5" w:rsidRPr="00AA4E09">
              <w:rPr>
                <w:rFonts w:cs="Arial"/>
              </w:rPr>
              <w:t>: a collection of chocolate eggs; the empty tomb; the cross at Golgotha and the bread and wine from Eucharist.  Pupils explain the Christian beliefs and traditions represented by each image.</w:t>
            </w:r>
            <w:r w:rsidR="009934A2" w:rsidRPr="00AA4E09">
              <w:rPr>
                <w:rFonts w:cs="Arial"/>
              </w:rPr>
              <w:t xml:space="preserve">  What is the connection between the images?  If you were asked which picture is the odd one out, which one would you choose and why?</w:t>
            </w:r>
          </w:p>
        </w:tc>
      </w:tr>
      <w:tr w:rsidR="00CE7344" w:rsidRPr="00867B4B" w:rsidTr="00CD5A91">
        <w:tc>
          <w:tcPr>
            <w:tcW w:w="1218" w:type="dxa"/>
          </w:tcPr>
          <w:p w:rsidR="00AA4E09" w:rsidRDefault="00AA4E09" w:rsidP="000339B0">
            <w:pPr>
              <w:jc w:val="center"/>
              <w:rPr>
                <w:rFonts w:cs="Arial"/>
                <w:b/>
              </w:rPr>
            </w:pPr>
          </w:p>
          <w:p w:rsidR="00CE7344" w:rsidRPr="00867B4B" w:rsidRDefault="00B26DD4" w:rsidP="000339B0">
            <w:pPr>
              <w:jc w:val="center"/>
              <w:rPr>
                <w:rFonts w:cs="Arial"/>
                <w:b/>
              </w:rPr>
            </w:pPr>
            <w:r w:rsidRPr="00867B4B">
              <w:rPr>
                <w:rFonts w:cs="Arial"/>
                <w:b/>
              </w:rPr>
              <w:t>Search for Personal Meaning</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4</w:t>
            </w:r>
          </w:p>
        </w:tc>
        <w:tc>
          <w:tcPr>
            <w:tcW w:w="9272" w:type="dxa"/>
          </w:tcPr>
          <w:p w:rsidR="009675A5" w:rsidRPr="00AA4E09" w:rsidRDefault="00224239" w:rsidP="00AA4E09">
            <w:pPr>
              <w:pStyle w:val="ListParagraph"/>
              <w:numPr>
                <w:ilvl w:val="0"/>
                <w:numId w:val="40"/>
              </w:numPr>
              <w:autoSpaceDE w:val="0"/>
              <w:autoSpaceDN w:val="0"/>
              <w:adjustRightInd w:val="0"/>
              <w:ind w:left="170" w:hanging="170"/>
            </w:pPr>
            <w:r w:rsidRPr="00AA4E09">
              <w:t>Pupils to make a personal set of Stations of the Cross showing challenges from their journey of life or through school so far</w:t>
            </w:r>
            <w:r w:rsidR="009675A5" w:rsidRPr="00AA4E09">
              <w:t xml:space="preserve"> in images and words</w:t>
            </w:r>
            <w:r w:rsidRPr="00AA4E09">
              <w:t xml:space="preserve">.  </w:t>
            </w:r>
          </w:p>
          <w:p w:rsidR="00EE4951" w:rsidRPr="00AA4E09" w:rsidRDefault="00224239" w:rsidP="00AA4E09">
            <w:pPr>
              <w:pStyle w:val="ListParagraph"/>
              <w:numPr>
                <w:ilvl w:val="0"/>
                <w:numId w:val="40"/>
              </w:numPr>
              <w:autoSpaceDE w:val="0"/>
              <w:autoSpaceDN w:val="0"/>
              <w:adjustRightInd w:val="0"/>
              <w:ind w:left="170" w:hanging="170"/>
            </w:pPr>
            <w:r w:rsidRPr="00AA4E09">
              <w:t>Reflect on who or what has given them guidance and comfort at difficult points.</w:t>
            </w:r>
          </w:p>
          <w:p w:rsidR="00EE4951" w:rsidRPr="00EE4951" w:rsidRDefault="009675A5" w:rsidP="00AA4E09">
            <w:pPr>
              <w:pStyle w:val="ListParagraph"/>
              <w:numPr>
                <w:ilvl w:val="0"/>
                <w:numId w:val="40"/>
              </w:numPr>
              <w:autoSpaceDE w:val="0"/>
              <w:autoSpaceDN w:val="0"/>
              <w:adjustRightInd w:val="0"/>
              <w:ind w:left="170" w:hanging="170"/>
              <w:rPr>
                <w:rFonts w:cs="Arial"/>
                <w:sz w:val="20"/>
                <w:szCs w:val="20"/>
              </w:rPr>
            </w:pPr>
            <w:r w:rsidRPr="00AA4E09">
              <w:t xml:space="preserve">Hold a debate: The house believes that suffering makes you stronger.  Divide class into two groups to argue for or against.  </w:t>
            </w:r>
            <w:r w:rsidR="006C4076" w:rsidRPr="00AA4E09">
              <w:t>Hold a vote</w:t>
            </w:r>
            <w:r w:rsidRPr="00AA4E09">
              <w:t xml:space="preserve"> on the motion.</w:t>
            </w:r>
          </w:p>
        </w:tc>
      </w:tr>
    </w:tbl>
    <w:p w:rsidR="00A53A37" w:rsidRPr="00867B4B" w:rsidRDefault="00A53A37" w:rsidP="006E38B4">
      <w:pPr>
        <w:rPr>
          <w:rFonts w:cs="Arial"/>
          <w:sz w:val="24"/>
          <w:szCs w:val="24"/>
          <w:u w:val="single"/>
        </w:rPr>
      </w:pPr>
    </w:p>
    <w:tbl>
      <w:tblPr>
        <w:tblStyle w:val="TableGrid"/>
        <w:tblW w:w="0" w:type="auto"/>
        <w:tblLook w:val="04A0" w:firstRow="1" w:lastRow="0" w:firstColumn="1" w:lastColumn="0" w:noHBand="0" w:noVBand="1"/>
      </w:tblPr>
      <w:tblGrid>
        <w:gridCol w:w="2614"/>
        <w:gridCol w:w="2614"/>
        <w:gridCol w:w="2614"/>
        <w:gridCol w:w="2614"/>
      </w:tblGrid>
      <w:tr w:rsidR="00673A0B" w:rsidTr="006C4076">
        <w:tc>
          <w:tcPr>
            <w:tcW w:w="10456" w:type="dxa"/>
            <w:gridSpan w:val="4"/>
          </w:tcPr>
          <w:p w:rsidR="00673A0B" w:rsidRPr="00673A0B" w:rsidRDefault="00BA0307" w:rsidP="00CE7344">
            <w:pPr>
              <w:rPr>
                <w:rFonts w:cs="Arial"/>
                <w:b/>
                <w:sz w:val="24"/>
                <w:szCs w:val="24"/>
              </w:rPr>
            </w:pPr>
            <w:r>
              <w:rPr>
                <w:rFonts w:cs="Arial"/>
                <w:b/>
                <w:sz w:val="24"/>
                <w:szCs w:val="24"/>
              </w:rPr>
              <w:t>Y6</w:t>
            </w:r>
            <w:r w:rsidR="00673A0B" w:rsidRPr="00673A0B">
              <w:rPr>
                <w:rFonts w:cs="Arial"/>
                <w:b/>
                <w:sz w:val="24"/>
                <w:szCs w:val="24"/>
              </w:rPr>
              <w:t xml:space="preserve"> Learning - children will:</w:t>
            </w:r>
          </w:p>
        </w:tc>
      </w:tr>
      <w:tr w:rsidR="00673A0B" w:rsidTr="00673A0B">
        <w:tc>
          <w:tcPr>
            <w:tcW w:w="2614" w:type="dxa"/>
          </w:tcPr>
          <w:p w:rsidR="002066AF" w:rsidRDefault="002066AF" w:rsidP="002066AF">
            <w:pPr>
              <w:pStyle w:val="ListParagraph"/>
              <w:numPr>
                <w:ilvl w:val="0"/>
                <w:numId w:val="34"/>
              </w:numPr>
              <w:ind w:left="113" w:hanging="113"/>
              <w:rPr>
                <w:sz w:val="18"/>
                <w:szCs w:val="18"/>
              </w:rPr>
            </w:pPr>
            <w:r>
              <w:rPr>
                <w:sz w:val="18"/>
                <w:szCs w:val="18"/>
              </w:rPr>
              <w:t>retell the events leading up to and including the death of Jesus</w:t>
            </w:r>
          </w:p>
          <w:p w:rsidR="00673A0B" w:rsidRPr="002066AF" w:rsidRDefault="002066AF" w:rsidP="002066AF">
            <w:pPr>
              <w:pStyle w:val="ListParagraph"/>
              <w:numPr>
                <w:ilvl w:val="0"/>
                <w:numId w:val="34"/>
              </w:numPr>
              <w:ind w:left="113" w:hanging="113"/>
              <w:rPr>
                <w:sz w:val="18"/>
                <w:szCs w:val="18"/>
              </w:rPr>
            </w:pPr>
            <w:r w:rsidRPr="002066AF">
              <w:rPr>
                <w:sz w:val="18"/>
                <w:szCs w:val="18"/>
              </w:rPr>
              <w:t>explain how beliefs about the suffering, death and resurrection of Jesus might guide and comfort a Christian during difficult times in their own life</w:t>
            </w:r>
          </w:p>
        </w:tc>
        <w:tc>
          <w:tcPr>
            <w:tcW w:w="2614" w:type="dxa"/>
          </w:tcPr>
          <w:p w:rsidR="002066AF" w:rsidRDefault="002066AF" w:rsidP="002066AF">
            <w:pPr>
              <w:pStyle w:val="ListParagraph"/>
              <w:numPr>
                <w:ilvl w:val="0"/>
                <w:numId w:val="34"/>
              </w:numPr>
              <w:ind w:left="113" w:hanging="113"/>
              <w:rPr>
                <w:sz w:val="18"/>
                <w:szCs w:val="18"/>
              </w:rPr>
            </w:pPr>
            <w:r>
              <w:rPr>
                <w:sz w:val="18"/>
                <w:szCs w:val="18"/>
              </w:rPr>
              <w:t>explain how and why Christian individuals and communities might celebrate the events of Holy Week</w:t>
            </w:r>
          </w:p>
          <w:p w:rsidR="002066AF" w:rsidRDefault="002066AF" w:rsidP="002066AF">
            <w:pPr>
              <w:pStyle w:val="ListParagraph"/>
              <w:numPr>
                <w:ilvl w:val="0"/>
                <w:numId w:val="34"/>
              </w:numPr>
              <w:ind w:left="113" w:hanging="113"/>
              <w:rPr>
                <w:sz w:val="18"/>
                <w:szCs w:val="18"/>
              </w:rPr>
            </w:pPr>
            <w:r>
              <w:rPr>
                <w:sz w:val="18"/>
                <w:szCs w:val="18"/>
              </w:rPr>
              <w:t>use religious vocabulary to describe and explain the Eucharist</w:t>
            </w:r>
          </w:p>
          <w:p w:rsidR="00673A0B" w:rsidRPr="002066AF" w:rsidRDefault="002066AF" w:rsidP="002066AF">
            <w:pPr>
              <w:pStyle w:val="ListParagraph"/>
              <w:numPr>
                <w:ilvl w:val="0"/>
                <w:numId w:val="34"/>
              </w:numPr>
              <w:ind w:left="113" w:hanging="113"/>
              <w:rPr>
                <w:sz w:val="18"/>
                <w:szCs w:val="18"/>
              </w:rPr>
            </w:pPr>
            <w:r w:rsidRPr="002066AF">
              <w:rPr>
                <w:sz w:val="18"/>
                <w:szCs w:val="18"/>
              </w:rPr>
              <w:t>explain different Christian beliefs about the Eucharist and its importance</w:t>
            </w:r>
          </w:p>
        </w:tc>
        <w:tc>
          <w:tcPr>
            <w:tcW w:w="2614" w:type="dxa"/>
          </w:tcPr>
          <w:p w:rsidR="002066AF" w:rsidRDefault="002066AF" w:rsidP="002066AF">
            <w:pPr>
              <w:pStyle w:val="ListParagraph"/>
              <w:numPr>
                <w:ilvl w:val="0"/>
                <w:numId w:val="34"/>
              </w:numPr>
              <w:ind w:left="113" w:hanging="113"/>
              <w:rPr>
                <w:rFonts w:cs="Arial"/>
                <w:sz w:val="18"/>
                <w:szCs w:val="18"/>
              </w:rPr>
            </w:pPr>
            <w:r>
              <w:rPr>
                <w:rFonts w:cs="Arial"/>
                <w:sz w:val="18"/>
                <w:szCs w:val="18"/>
              </w:rPr>
              <w:t>consider how people might mature and become stronger through overcoming difficulties</w:t>
            </w:r>
          </w:p>
          <w:p w:rsidR="002066AF" w:rsidRDefault="002066AF" w:rsidP="002066AF">
            <w:pPr>
              <w:pStyle w:val="ListParagraph"/>
              <w:numPr>
                <w:ilvl w:val="0"/>
                <w:numId w:val="34"/>
              </w:numPr>
              <w:ind w:left="113" w:hanging="113"/>
              <w:rPr>
                <w:rFonts w:cs="Arial"/>
                <w:sz w:val="18"/>
                <w:szCs w:val="18"/>
              </w:rPr>
            </w:pPr>
            <w:r>
              <w:rPr>
                <w:rFonts w:cs="Arial"/>
                <w:sz w:val="18"/>
                <w:szCs w:val="18"/>
              </w:rPr>
              <w:t>consider the value of being part of a community on the ‘journey of life’</w:t>
            </w:r>
          </w:p>
          <w:p w:rsidR="00673A0B" w:rsidRPr="005E3044" w:rsidRDefault="00673A0B" w:rsidP="004C66BE">
            <w:pPr>
              <w:pStyle w:val="ListParagraph"/>
              <w:ind w:left="0"/>
              <w:rPr>
                <w:rFonts w:cs="Arial"/>
                <w:sz w:val="20"/>
                <w:szCs w:val="20"/>
              </w:rPr>
            </w:pPr>
          </w:p>
        </w:tc>
        <w:tc>
          <w:tcPr>
            <w:tcW w:w="2614" w:type="dxa"/>
          </w:tcPr>
          <w:p w:rsidR="002066AF" w:rsidRDefault="002066AF" w:rsidP="002066AF">
            <w:pPr>
              <w:pStyle w:val="ListParagraph"/>
              <w:numPr>
                <w:ilvl w:val="0"/>
                <w:numId w:val="34"/>
              </w:numPr>
              <w:ind w:left="113" w:hanging="113"/>
              <w:rPr>
                <w:sz w:val="18"/>
                <w:szCs w:val="18"/>
              </w:rPr>
            </w:pPr>
            <w:r>
              <w:rPr>
                <w:sz w:val="18"/>
                <w:szCs w:val="18"/>
              </w:rPr>
              <w:t>raise questions and discuss the extent to which they agree that ‘suffering makes you stronger’</w:t>
            </w:r>
          </w:p>
          <w:p w:rsidR="002066AF" w:rsidRPr="002066AF" w:rsidRDefault="002066AF" w:rsidP="002066AF">
            <w:pPr>
              <w:pStyle w:val="ListParagraph"/>
              <w:numPr>
                <w:ilvl w:val="0"/>
                <w:numId w:val="34"/>
              </w:numPr>
              <w:ind w:left="113" w:hanging="113"/>
              <w:rPr>
                <w:sz w:val="18"/>
                <w:szCs w:val="18"/>
              </w:rPr>
            </w:pPr>
            <w:r w:rsidRPr="002066AF">
              <w:rPr>
                <w:sz w:val="18"/>
                <w:szCs w:val="18"/>
              </w:rPr>
              <w:t>discuss own experiences and attitudes towards the importance of having companionship on the journey of life</w:t>
            </w:r>
          </w:p>
          <w:p w:rsidR="00673A0B" w:rsidRPr="00BA0307" w:rsidRDefault="00673A0B" w:rsidP="004C66BE">
            <w:pPr>
              <w:rPr>
                <w:rFonts w:cs="Arial"/>
                <w:b/>
                <w:sz w:val="20"/>
                <w:szCs w:val="20"/>
              </w:rPr>
            </w:pPr>
          </w:p>
        </w:tc>
      </w:tr>
      <w:tr w:rsidR="00673A0B" w:rsidRPr="00673A0B" w:rsidTr="00673A0B">
        <w:tc>
          <w:tcPr>
            <w:tcW w:w="2614" w:type="dxa"/>
          </w:tcPr>
          <w:p w:rsidR="00673A0B" w:rsidRPr="00673A0B" w:rsidRDefault="00673A0B" w:rsidP="00673A0B">
            <w:pPr>
              <w:jc w:val="center"/>
              <w:rPr>
                <w:rFonts w:cs="Arial"/>
                <w:b/>
                <w:sz w:val="20"/>
                <w:szCs w:val="20"/>
              </w:rPr>
            </w:pPr>
            <w:r w:rsidRPr="00673A0B">
              <w:rPr>
                <w:rFonts w:cs="Arial"/>
                <w:b/>
                <w:sz w:val="20"/>
                <w:szCs w:val="20"/>
              </w:rPr>
              <w:t>Beliefs and values</w:t>
            </w:r>
          </w:p>
        </w:tc>
        <w:tc>
          <w:tcPr>
            <w:tcW w:w="2614" w:type="dxa"/>
          </w:tcPr>
          <w:p w:rsidR="00673A0B" w:rsidRPr="00673A0B" w:rsidRDefault="00673A0B" w:rsidP="00673A0B">
            <w:pPr>
              <w:jc w:val="center"/>
              <w:rPr>
                <w:rFonts w:cs="Arial"/>
                <w:b/>
                <w:sz w:val="20"/>
                <w:szCs w:val="20"/>
              </w:rPr>
            </w:pPr>
            <w:r w:rsidRPr="00673A0B">
              <w:rPr>
                <w:rFonts w:cs="Arial"/>
                <w:b/>
                <w:sz w:val="20"/>
                <w:szCs w:val="20"/>
              </w:rPr>
              <w:t>Living religious traditions</w:t>
            </w:r>
          </w:p>
        </w:tc>
        <w:tc>
          <w:tcPr>
            <w:tcW w:w="2614" w:type="dxa"/>
          </w:tcPr>
          <w:p w:rsidR="00673A0B" w:rsidRPr="00673A0B" w:rsidRDefault="00673A0B" w:rsidP="00673A0B">
            <w:pPr>
              <w:jc w:val="center"/>
              <w:rPr>
                <w:rFonts w:cs="Arial"/>
                <w:b/>
                <w:sz w:val="20"/>
                <w:szCs w:val="20"/>
              </w:rPr>
            </w:pPr>
            <w:r w:rsidRPr="00673A0B">
              <w:rPr>
                <w:rFonts w:cs="Arial"/>
                <w:b/>
                <w:sz w:val="20"/>
                <w:szCs w:val="20"/>
              </w:rPr>
              <w:t>Shared human experience</w:t>
            </w:r>
          </w:p>
        </w:tc>
        <w:tc>
          <w:tcPr>
            <w:tcW w:w="2614" w:type="dxa"/>
          </w:tcPr>
          <w:p w:rsidR="00673A0B" w:rsidRPr="00673A0B" w:rsidRDefault="00673A0B" w:rsidP="00673A0B">
            <w:pPr>
              <w:jc w:val="center"/>
              <w:rPr>
                <w:rFonts w:cs="Arial"/>
                <w:b/>
                <w:sz w:val="20"/>
                <w:szCs w:val="20"/>
              </w:rPr>
            </w:pPr>
            <w:r w:rsidRPr="00673A0B">
              <w:rPr>
                <w:rFonts w:cs="Arial"/>
                <w:b/>
                <w:sz w:val="20"/>
                <w:szCs w:val="20"/>
              </w:rPr>
              <w:t>Search for personal meaning</w:t>
            </w:r>
          </w:p>
        </w:tc>
      </w:tr>
    </w:tbl>
    <w:p w:rsidR="00A53A37" w:rsidRPr="00673A0B" w:rsidRDefault="00A53A37" w:rsidP="00CE7344">
      <w:pPr>
        <w:rPr>
          <w:rFonts w:cs="Arial"/>
          <w:b/>
          <w:sz w:val="24"/>
          <w:szCs w:val="24"/>
          <w:u w:val="single"/>
        </w:rPr>
      </w:pPr>
    </w:p>
    <w:p w:rsidR="00663099" w:rsidRDefault="00663099" w:rsidP="00CE7344">
      <w:pPr>
        <w:rPr>
          <w:rFonts w:cs="Arial"/>
          <w:sz w:val="24"/>
          <w:szCs w:val="24"/>
          <w:u w:val="single"/>
        </w:rPr>
      </w:pPr>
    </w:p>
    <w:p w:rsidR="00663099" w:rsidRPr="00867B4B" w:rsidRDefault="00663099" w:rsidP="00CE7344">
      <w:pPr>
        <w:rPr>
          <w:rFonts w:cs="Arial"/>
          <w:sz w:val="24"/>
          <w:szCs w:val="24"/>
          <w:u w:val="single"/>
        </w:rPr>
      </w:pPr>
    </w:p>
    <w:sectPr w:rsidR="00663099" w:rsidRPr="00867B4B" w:rsidSect="0084215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964" w:rsidRDefault="00C10964" w:rsidP="00863D12">
      <w:pPr>
        <w:spacing w:after="0" w:line="240" w:lineRule="auto"/>
      </w:pPr>
      <w:r>
        <w:separator/>
      </w:r>
    </w:p>
  </w:endnote>
  <w:endnote w:type="continuationSeparator" w:id="0">
    <w:p w:rsidR="00C10964" w:rsidRDefault="00C10964"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964" w:rsidRDefault="00C10964" w:rsidP="00863D12">
      <w:pPr>
        <w:spacing w:after="0" w:line="240" w:lineRule="auto"/>
      </w:pPr>
      <w:r>
        <w:separator/>
      </w:r>
    </w:p>
  </w:footnote>
  <w:footnote w:type="continuationSeparator" w:id="0">
    <w:p w:rsidR="00C10964" w:rsidRDefault="00C10964" w:rsidP="0086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076" w:rsidRPr="00A812B2" w:rsidRDefault="006C4076">
    <w:pPr>
      <w:pStyle w:val="Header"/>
      <w:rPr>
        <w:rFonts w:asciiTheme="minorHAnsi" w:hAnsiTheme="minorHAnsi"/>
      </w:rPr>
    </w:pPr>
    <w:r w:rsidRPr="00A812B2">
      <w:rPr>
        <w:rFonts w:asciiTheme="minorHAnsi" w:hAnsiTheme="minorHAnsi"/>
        <w:noProof/>
        <w:lang w:eastAsia="en-GB"/>
      </w:rPr>
      <w:drawing>
        <wp:anchor distT="0" distB="0" distL="114300" distR="114300" simplePos="0" relativeHeight="251658240" behindDoc="0" locked="0" layoutInCell="1" allowOverlap="1" wp14:anchorId="2772031C" wp14:editId="5BEE09C2">
          <wp:simplePos x="0" y="0"/>
          <wp:positionH relativeFrom="margin">
            <wp:align>right</wp:align>
          </wp:positionH>
          <wp:positionV relativeFrom="paragraph">
            <wp:posOffset>-245110</wp:posOffset>
          </wp:positionV>
          <wp:extent cx="452755" cy="481330"/>
          <wp:effectExtent l="0" t="0" r="444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l="5760" t="4978" r="5138" b="6436"/>
                  <a:stretch/>
                </pic:blipFill>
                <pic:spPr>
                  <a:xfrm>
                    <a:off x="0" y="0"/>
                    <a:ext cx="452755" cy="481330"/>
                  </a:xfrm>
                  <a:prstGeom prst="rect">
                    <a:avLst/>
                  </a:prstGeom>
                </pic:spPr>
              </pic:pic>
            </a:graphicData>
          </a:graphic>
          <wp14:sizeRelH relativeFrom="margin">
            <wp14:pctWidth>0</wp14:pctWidth>
          </wp14:sizeRelH>
          <wp14:sizeRelV relativeFrom="margin">
            <wp14:pctHeight>0</wp14:pctHeight>
          </wp14:sizeRelV>
        </wp:anchor>
      </w:drawing>
    </w:r>
    <w:r w:rsidRPr="00A812B2">
      <w:rPr>
        <w:rFonts w:asciiTheme="minorHAnsi" w:hAnsiTheme="minorHAnsi"/>
      </w:rPr>
      <w:t xml:space="preserve">Lancashire Agreed Syllabus for RE  </w:t>
    </w:r>
  </w:p>
  <w:p w:rsidR="006C4076" w:rsidRDefault="006C4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A82"/>
    <w:multiLevelType w:val="hybridMultilevel"/>
    <w:tmpl w:val="92B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C28A4"/>
    <w:multiLevelType w:val="hybridMultilevel"/>
    <w:tmpl w:val="BF58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414A1"/>
    <w:multiLevelType w:val="hybridMultilevel"/>
    <w:tmpl w:val="298A1EE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0D261C"/>
    <w:multiLevelType w:val="hybridMultilevel"/>
    <w:tmpl w:val="7A2E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7420B5"/>
    <w:multiLevelType w:val="hybridMultilevel"/>
    <w:tmpl w:val="DE1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41ED5"/>
    <w:multiLevelType w:val="hybridMultilevel"/>
    <w:tmpl w:val="2738E176"/>
    <w:lvl w:ilvl="0" w:tplc="31C6E564">
      <w:start w:val="1"/>
      <w:numFmt w:val="bullet"/>
      <w:lvlText w:val=""/>
      <w:lvlJc w:val="left"/>
      <w:pPr>
        <w:ind w:left="720" w:hanging="360"/>
      </w:pPr>
      <w:rPr>
        <w:rFonts w:ascii="Symbol" w:hAnsi="Symbol" w:hint="default"/>
      </w:rPr>
    </w:lvl>
    <w:lvl w:ilvl="1" w:tplc="CC7662C0">
      <w:start w:val="1"/>
      <w:numFmt w:val="bullet"/>
      <w:lvlText w:val="o"/>
      <w:lvlJc w:val="left"/>
      <w:pPr>
        <w:ind w:left="1440" w:hanging="360"/>
      </w:pPr>
      <w:rPr>
        <w:rFonts w:ascii="Courier New" w:hAnsi="Courier New" w:hint="default"/>
      </w:rPr>
    </w:lvl>
    <w:lvl w:ilvl="2" w:tplc="F654BB3A">
      <w:start w:val="1"/>
      <w:numFmt w:val="bullet"/>
      <w:lvlText w:val=""/>
      <w:lvlJc w:val="left"/>
      <w:pPr>
        <w:ind w:left="2160" w:hanging="360"/>
      </w:pPr>
      <w:rPr>
        <w:rFonts w:ascii="Wingdings" w:hAnsi="Wingdings" w:hint="default"/>
      </w:rPr>
    </w:lvl>
    <w:lvl w:ilvl="3" w:tplc="562C709C">
      <w:start w:val="1"/>
      <w:numFmt w:val="bullet"/>
      <w:lvlText w:val=""/>
      <w:lvlJc w:val="left"/>
      <w:pPr>
        <w:ind w:left="2880" w:hanging="360"/>
      </w:pPr>
      <w:rPr>
        <w:rFonts w:ascii="Symbol" w:hAnsi="Symbol" w:hint="default"/>
      </w:rPr>
    </w:lvl>
    <w:lvl w:ilvl="4" w:tplc="8B604328">
      <w:start w:val="1"/>
      <w:numFmt w:val="bullet"/>
      <w:lvlText w:val="o"/>
      <w:lvlJc w:val="left"/>
      <w:pPr>
        <w:ind w:left="3600" w:hanging="360"/>
      </w:pPr>
      <w:rPr>
        <w:rFonts w:ascii="Courier New" w:hAnsi="Courier New" w:hint="default"/>
      </w:rPr>
    </w:lvl>
    <w:lvl w:ilvl="5" w:tplc="BF886D22">
      <w:start w:val="1"/>
      <w:numFmt w:val="bullet"/>
      <w:lvlText w:val=""/>
      <w:lvlJc w:val="left"/>
      <w:pPr>
        <w:ind w:left="4320" w:hanging="360"/>
      </w:pPr>
      <w:rPr>
        <w:rFonts w:ascii="Wingdings" w:hAnsi="Wingdings" w:hint="default"/>
      </w:rPr>
    </w:lvl>
    <w:lvl w:ilvl="6" w:tplc="33F80ABC">
      <w:start w:val="1"/>
      <w:numFmt w:val="bullet"/>
      <w:lvlText w:val=""/>
      <w:lvlJc w:val="left"/>
      <w:pPr>
        <w:ind w:left="5040" w:hanging="360"/>
      </w:pPr>
      <w:rPr>
        <w:rFonts w:ascii="Symbol" w:hAnsi="Symbol" w:hint="default"/>
      </w:rPr>
    </w:lvl>
    <w:lvl w:ilvl="7" w:tplc="4A9CA73C">
      <w:start w:val="1"/>
      <w:numFmt w:val="bullet"/>
      <w:lvlText w:val="o"/>
      <w:lvlJc w:val="left"/>
      <w:pPr>
        <w:ind w:left="5760" w:hanging="360"/>
      </w:pPr>
      <w:rPr>
        <w:rFonts w:ascii="Courier New" w:hAnsi="Courier New" w:hint="default"/>
      </w:rPr>
    </w:lvl>
    <w:lvl w:ilvl="8" w:tplc="4274CC18">
      <w:start w:val="1"/>
      <w:numFmt w:val="bullet"/>
      <w:lvlText w:val=""/>
      <w:lvlJc w:val="left"/>
      <w:pPr>
        <w:ind w:left="6480" w:hanging="360"/>
      </w:pPr>
      <w:rPr>
        <w:rFonts w:ascii="Wingdings" w:hAnsi="Wingdings" w:hint="default"/>
      </w:rPr>
    </w:lvl>
  </w:abstractNum>
  <w:abstractNum w:abstractNumId="14"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8"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0122F7"/>
    <w:multiLevelType w:val="hybridMultilevel"/>
    <w:tmpl w:val="2A90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F0CE6"/>
    <w:multiLevelType w:val="hybridMultilevel"/>
    <w:tmpl w:val="2FEA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3D69C1"/>
    <w:multiLevelType w:val="hybridMultilevel"/>
    <w:tmpl w:val="C8D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0085E"/>
    <w:multiLevelType w:val="hybridMultilevel"/>
    <w:tmpl w:val="4246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6A2325"/>
    <w:multiLevelType w:val="hybridMultilevel"/>
    <w:tmpl w:val="CAF0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27"/>
  </w:num>
  <w:num w:numId="4">
    <w:abstractNumId w:val="12"/>
  </w:num>
  <w:num w:numId="5">
    <w:abstractNumId w:val="8"/>
  </w:num>
  <w:num w:numId="6">
    <w:abstractNumId w:val="37"/>
  </w:num>
  <w:num w:numId="7">
    <w:abstractNumId w:val="3"/>
  </w:num>
  <w:num w:numId="8">
    <w:abstractNumId w:val="26"/>
  </w:num>
  <w:num w:numId="9">
    <w:abstractNumId w:val="35"/>
  </w:num>
  <w:num w:numId="10">
    <w:abstractNumId w:val="33"/>
  </w:num>
  <w:num w:numId="11">
    <w:abstractNumId w:val="4"/>
  </w:num>
  <w:num w:numId="12">
    <w:abstractNumId w:val="15"/>
  </w:num>
  <w:num w:numId="13">
    <w:abstractNumId w:val="20"/>
  </w:num>
  <w:num w:numId="14">
    <w:abstractNumId w:val="36"/>
  </w:num>
  <w:num w:numId="15">
    <w:abstractNumId w:val="0"/>
  </w:num>
  <w:num w:numId="16">
    <w:abstractNumId w:val="18"/>
  </w:num>
  <w:num w:numId="17">
    <w:abstractNumId w:val="32"/>
  </w:num>
  <w:num w:numId="18">
    <w:abstractNumId w:val="9"/>
  </w:num>
  <w:num w:numId="19">
    <w:abstractNumId w:val="2"/>
  </w:num>
  <w:num w:numId="20">
    <w:abstractNumId w:val="11"/>
  </w:num>
  <w:num w:numId="21">
    <w:abstractNumId w:val="16"/>
  </w:num>
  <w:num w:numId="22">
    <w:abstractNumId w:val="21"/>
  </w:num>
  <w:num w:numId="23">
    <w:abstractNumId w:val="34"/>
  </w:num>
  <w:num w:numId="24">
    <w:abstractNumId w:val="28"/>
  </w:num>
  <w:num w:numId="25">
    <w:abstractNumId w:val="5"/>
  </w:num>
  <w:num w:numId="26">
    <w:abstractNumId w:val="38"/>
  </w:num>
  <w:num w:numId="27">
    <w:abstractNumId w:val="7"/>
  </w:num>
  <w:num w:numId="28">
    <w:abstractNumId w:val="14"/>
  </w:num>
  <w:num w:numId="29">
    <w:abstractNumId w:val="25"/>
  </w:num>
  <w:num w:numId="30">
    <w:abstractNumId w:val="24"/>
  </w:num>
  <w:num w:numId="31">
    <w:abstractNumId w:val="23"/>
  </w:num>
  <w:num w:numId="32">
    <w:abstractNumId w:val="19"/>
  </w:num>
  <w:num w:numId="33">
    <w:abstractNumId w:val="17"/>
  </w:num>
  <w:num w:numId="34">
    <w:abstractNumId w:val="39"/>
  </w:num>
  <w:num w:numId="35">
    <w:abstractNumId w:val="30"/>
  </w:num>
  <w:num w:numId="36">
    <w:abstractNumId w:val="22"/>
  </w:num>
  <w:num w:numId="37">
    <w:abstractNumId w:val="6"/>
  </w:num>
  <w:num w:numId="38">
    <w:abstractNumId w:val="1"/>
  </w:num>
  <w:num w:numId="39">
    <w:abstractNumId w:val="1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B"/>
    <w:rsid w:val="000068A4"/>
    <w:rsid w:val="000339B0"/>
    <w:rsid w:val="00052526"/>
    <w:rsid w:val="00072892"/>
    <w:rsid w:val="000B613A"/>
    <w:rsid w:val="000E1090"/>
    <w:rsid w:val="000F4BCC"/>
    <w:rsid w:val="000F5A09"/>
    <w:rsid w:val="0010575E"/>
    <w:rsid w:val="00111699"/>
    <w:rsid w:val="00120F69"/>
    <w:rsid w:val="0015738B"/>
    <w:rsid w:val="00161DAF"/>
    <w:rsid w:val="00163F60"/>
    <w:rsid w:val="001660E5"/>
    <w:rsid w:val="00167CE2"/>
    <w:rsid w:val="001C02D8"/>
    <w:rsid w:val="001D0F42"/>
    <w:rsid w:val="00203587"/>
    <w:rsid w:val="002066AF"/>
    <w:rsid w:val="00224239"/>
    <w:rsid w:val="00297540"/>
    <w:rsid w:val="002C4175"/>
    <w:rsid w:val="00307A09"/>
    <w:rsid w:val="003138D1"/>
    <w:rsid w:val="00321B83"/>
    <w:rsid w:val="003421FF"/>
    <w:rsid w:val="00350619"/>
    <w:rsid w:val="00356541"/>
    <w:rsid w:val="00364484"/>
    <w:rsid w:val="00364D2F"/>
    <w:rsid w:val="00370C81"/>
    <w:rsid w:val="003949C5"/>
    <w:rsid w:val="003B3DD2"/>
    <w:rsid w:val="003D0B12"/>
    <w:rsid w:val="003D3AA7"/>
    <w:rsid w:val="003E4A3E"/>
    <w:rsid w:val="003F2106"/>
    <w:rsid w:val="003F3770"/>
    <w:rsid w:val="00401DBB"/>
    <w:rsid w:val="00411768"/>
    <w:rsid w:val="00433AC0"/>
    <w:rsid w:val="00463FA2"/>
    <w:rsid w:val="00483286"/>
    <w:rsid w:val="00483A87"/>
    <w:rsid w:val="004A058E"/>
    <w:rsid w:val="004A1C81"/>
    <w:rsid w:val="004C66BE"/>
    <w:rsid w:val="004D3921"/>
    <w:rsid w:val="004E453E"/>
    <w:rsid w:val="00530F7E"/>
    <w:rsid w:val="00534BC6"/>
    <w:rsid w:val="00553715"/>
    <w:rsid w:val="00564E98"/>
    <w:rsid w:val="00567EB3"/>
    <w:rsid w:val="00580C4A"/>
    <w:rsid w:val="005A74DC"/>
    <w:rsid w:val="005B0832"/>
    <w:rsid w:val="005B367A"/>
    <w:rsid w:val="005E03F0"/>
    <w:rsid w:val="005E3044"/>
    <w:rsid w:val="00604D2D"/>
    <w:rsid w:val="00660C3E"/>
    <w:rsid w:val="00663099"/>
    <w:rsid w:val="00673A0B"/>
    <w:rsid w:val="00675FC3"/>
    <w:rsid w:val="00680C46"/>
    <w:rsid w:val="006A69D8"/>
    <w:rsid w:val="006C1823"/>
    <w:rsid w:val="006C4076"/>
    <w:rsid w:val="006E38B4"/>
    <w:rsid w:val="0070388E"/>
    <w:rsid w:val="00732D8A"/>
    <w:rsid w:val="0074351B"/>
    <w:rsid w:val="007513E0"/>
    <w:rsid w:val="00772C11"/>
    <w:rsid w:val="007A6C15"/>
    <w:rsid w:val="007B26BE"/>
    <w:rsid w:val="007D7DDC"/>
    <w:rsid w:val="0083677D"/>
    <w:rsid w:val="00842155"/>
    <w:rsid w:val="00863D12"/>
    <w:rsid w:val="00867B4B"/>
    <w:rsid w:val="00872860"/>
    <w:rsid w:val="0088592D"/>
    <w:rsid w:val="008A1028"/>
    <w:rsid w:val="008A1063"/>
    <w:rsid w:val="008A7E1C"/>
    <w:rsid w:val="008D5B89"/>
    <w:rsid w:val="0091106C"/>
    <w:rsid w:val="00931BDF"/>
    <w:rsid w:val="009675A5"/>
    <w:rsid w:val="00982D63"/>
    <w:rsid w:val="00986379"/>
    <w:rsid w:val="009934A2"/>
    <w:rsid w:val="009B5473"/>
    <w:rsid w:val="009C13FE"/>
    <w:rsid w:val="009F55F3"/>
    <w:rsid w:val="00A46658"/>
    <w:rsid w:val="00A53A37"/>
    <w:rsid w:val="00A72BD6"/>
    <w:rsid w:val="00A812B2"/>
    <w:rsid w:val="00AA1802"/>
    <w:rsid w:val="00AA4E09"/>
    <w:rsid w:val="00AA678D"/>
    <w:rsid w:val="00AE5F2F"/>
    <w:rsid w:val="00B26DD4"/>
    <w:rsid w:val="00B748B1"/>
    <w:rsid w:val="00BA0307"/>
    <w:rsid w:val="00BB6081"/>
    <w:rsid w:val="00BC70BD"/>
    <w:rsid w:val="00BC714B"/>
    <w:rsid w:val="00BD68E9"/>
    <w:rsid w:val="00C04E3E"/>
    <w:rsid w:val="00C10964"/>
    <w:rsid w:val="00C1349F"/>
    <w:rsid w:val="00C32530"/>
    <w:rsid w:val="00CA7BBC"/>
    <w:rsid w:val="00CD1A37"/>
    <w:rsid w:val="00CD5A91"/>
    <w:rsid w:val="00CE58DA"/>
    <w:rsid w:val="00CE7344"/>
    <w:rsid w:val="00CF3DF5"/>
    <w:rsid w:val="00CF72BE"/>
    <w:rsid w:val="00D546CE"/>
    <w:rsid w:val="00D56C63"/>
    <w:rsid w:val="00D72769"/>
    <w:rsid w:val="00DC39A1"/>
    <w:rsid w:val="00DF3A0F"/>
    <w:rsid w:val="00DF73CF"/>
    <w:rsid w:val="00E049C6"/>
    <w:rsid w:val="00E10773"/>
    <w:rsid w:val="00E43F49"/>
    <w:rsid w:val="00E52A25"/>
    <w:rsid w:val="00E535B5"/>
    <w:rsid w:val="00E55562"/>
    <w:rsid w:val="00E61581"/>
    <w:rsid w:val="00E73445"/>
    <w:rsid w:val="00E94625"/>
    <w:rsid w:val="00EA278D"/>
    <w:rsid w:val="00EE1F0A"/>
    <w:rsid w:val="00EE4951"/>
    <w:rsid w:val="00EF5F8B"/>
    <w:rsid w:val="00F01336"/>
    <w:rsid w:val="00F93F4C"/>
    <w:rsid w:val="00FD7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6EAA3-504C-4C50-8FF5-3BFF52BD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8Yesnt1V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of.reonline.org.uk/wordpress/?page_id=19" TargetMode="External"/><Relationship Id="rId4" Type="http://schemas.openxmlformats.org/officeDocument/2006/relationships/webSettings" Target="webSettings.xml"/><Relationship Id="rId9" Type="http://schemas.openxmlformats.org/officeDocument/2006/relationships/hyperlink" Target="https://www.youtube.com/watch?v=MK2o-mhBfu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Crabtree</dc:creator>
  <cp:keywords/>
  <dc:description/>
  <cp:lastModifiedBy>L. Tomlinson</cp:lastModifiedBy>
  <cp:revision>2</cp:revision>
  <cp:lastPrinted>2018-07-10T09:29:00Z</cp:lastPrinted>
  <dcterms:created xsi:type="dcterms:W3CDTF">2020-05-20T11:04:00Z</dcterms:created>
  <dcterms:modified xsi:type="dcterms:W3CDTF">2020-05-20T11:04:00Z</dcterms:modified>
</cp:coreProperties>
</file>